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BC3E" w14:textId="77777777" w:rsidR="00576243" w:rsidRPr="007C677B" w:rsidRDefault="00576243" w:rsidP="005762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77B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28284E5" w14:textId="77777777" w:rsidR="00576243" w:rsidRPr="007C677B" w:rsidRDefault="00576243" w:rsidP="005762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14:paraId="108A615C" w14:textId="77777777" w:rsidR="003977B3" w:rsidRPr="003977B3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B3">
        <w:rPr>
          <w:rFonts w:ascii="Times New Roman" w:hAnsi="Times New Roman" w:cs="Times New Roman"/>
          <w:sz w:val="24"/>
          <w:szCs w:val="24"/>
        </w:rPr>
        <w:t xml:space="preserve">Administratorem Pani/Pana danych jest </w:t>
      </w:r>
      <w:r w:rsidR="003977B3" w:rsidRPr="003977B3">
        <w:rPr>
          <w:rFonts w:ascii="Times New Roman" w:hAnsi="Times New Roman" w:cs="Times New Roman"/>
          <w:sz w:val="24"/>
          <w:szCs w:val="24"/>
          <w:lang w:eastAsia="ar-SA"/>
        </w:rPr>
        <w:t xml:space="preserve">Miasto Stoczek Łukowski reprezentowane przez Burmistrza Miasta Stoczek Łukowski, Plac Tadeusza Kościuszki 1, 21-450 Stoczek Łukowski, </w:t>
      </w:r>
      <w:r w:rsidR="003977B3" w:rsidRPr="003977B3">
        <w:rPr>
          <w:rFonts w:ascii="Times New Roman" w:hAnsi="Times New Roman" w:cs="Times New Roman"/>
          <w:sz w:val="24"/>
          <w:szCs w:val="24"/>
        </w:rPr>
        <w:t xml:space="preserve"> telefon kontaktowy: 25 797-00-01</w:t>
      </w:r>
    </w:p>
    <w:p w14:paraId="68F3C4EF" w14:textId="49C11D35" w:rsidR="00576243" w:rsidRPr="003977B3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7B3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e-mail: </w:t>
      </w:r>
      <w:hyperlink r:id="rId5" w:history="1">
        <w:r w:rsidRPr="003977B3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Pr="003977B3">
        <w:rPr>
          <w:rFonts w:ascii="Times New Roman" w:hAnsi="Times New Roman" w:cs="Times New Roman"/>
          <w:sz w:val="24"/>
          <w:szCs w:val="24"/>
        </w:rPr>
        <w:t xml:space="preserve"> lub pisemnie pod adres Administratora.</w:t>
      </w:r>
    </w:p>
    <w:p w14:paraId="6AD6ECF9" w14:textId="19BE578B" w:rsidR="00576243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r>
        <w:rPr>
          <w:rFonts w:ascii="Times New Roman" w:hAnsi="Times New Roman" w:cs="Times New Roman"/>
          <w:sz w:val="24"/>
          <w:szCs w:val="24"/>
        </w:rPr>
        <w:t xml:space="preserve">weryfikacji i potwierdzenia oświadczeń świadków dla wnioskodawców ubiegających się o przyznanie świadczenia ratowniczego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17 grudnia 2021 r. o ochotniczych strażach pożarnych</w:t>
      </w:r>
      <w:r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898C23" w14:textId="39441D35" w:rsidR="00576243" w:rsidRPr="009A2BC8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 xml:space="preserve">Podstawą dopuszczalności przetwarzania danych jest art. 6 ust. 1 lit. c) RODO (przetwarzanie jest niezbędne do </w:t>
      </w:r>
      <w:r w:rsidRPr="00576243">
        <w:rPr>
          <w:rFonts w:ascii="Times New Roman" w:hAnsi="Times New Roman" w:cs="Times New Roman"/>
          <w:sz w:val="24"/>
          <w:szCs w:val="24"/>
        </w:rPr>
        <w:t>wypełnienia obowiązku prawnego ciążącego na administratorze)</w:t>
      </w:r>
      <w:r w:rsidRPr="005762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zw. z przepisami ustawy z dnia 17 grudnia 2021 r. o ochotniczych strażach pożarnych oraz </w:t>
      </w:r>
      <w:r w:rsidRPr="00576243">
        <w:rPr>
          <w:rFonts w:ascii="Times New Roman" w:hAnsi="Times New Roman" w:cs="Times New Roman"/>
          <w:sz w:val="24"/>
          <w:szCs w:val="24"/>
        </w:rPr>
        <w:t>Rozporządzeni</w:t>
      </w:r>
      <w:r w:rsidR="009A2BC8">
        <w:rPr>
          <w:rFonts w:ascii="Times New Roman" w:hAnsi="Times New Roman" w:cs="Times New Roman"/>
          <w:sz w:val="24"/>
          <w:szCs w:val="24"/>
        </w:rPr>
        <w:t>e</w:t>
      </w:r>
      <w:r w:rsidRPr="00576243">
        <w:rPr>
          <w:rFonts w:ascii="Times New Roman" w:hAnsi="Times New Roman" w:cs="Times New Roman"/>
          <w:sz w:val="24"/>
          <w:szCs w:val="24"/>
        </w:rPr>
        <w:t xml:space="preserve"> Ministra Spraw Wewnętrznych i Administracji z dnia 2 lutego 2022 r. w sprawie wniosku o przyznanie świadczenia ratowniczego.</w:t>
      </w:r>
      <w:r w:rsidRPr="00576243">
        <w:rPr>
          <w:rFonts w:ascii="Times New Roman" w:hAnsi="Times New Roman" w:cs="Times New Roman"/>
        </w:rPr>
        <w:t xml:space="preserve"> </w:t>
      </w:r>
    </w:p>
    <w:p w14:paraId="19850D84" w14:textId="77777777" w:rsidR="009A2BC8" w:rsidRDefault="00576243" w:rsidP="009A2B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Przetwarzanie danych osobowych jest wymogiem ustawowym. Osoby, których dane dotyczą są zobowiązane do ich podania</w:t>
      </w:r>
      <w:r>
        <w:rPr>
          <w:rFonts w:ascii="Times New Roman" w:hAnsi="Times New Roman" w:cs="Times New Roman"/>
          <w:sz w:val="24"/>
          <w:szCs w:val="24"/>
        </w:rPr>
        <w:t xml:space="preserve"> przy składaniu wniosku o </w:t>
      </w:r>
      <w:r w:rsidR="009A2BC8">
        <w:rPr>
          <w:rFonts w:ascii="Times New Roman" w:hAnsi="Times New Roman" w:cs="Times New Roman"/>
          <w:sz w:val="24"/>
          <w:szCs w:val="24"/>
        </w:rPr>
        <w:t>świadczenie ratownicze</w:t>
      </w:r>
      <w:r w:rsidRPr="007C677B">
        <w:rPr>
          <w:rFonts w:ascii="Times New Roman" w:hAnsi="Times New Roman" w:cs="Times New Roman"/>
          <w:sz w:val="24"/>
          <w:szCs w:val="24"/>
        </w:rPr>
        <w:t xml:space="preserve">. Nieprzekazanie danych osobowych skutkować będzie brakiem możliwości przyznania </w:t>
      </w:r>
      <w:r w:rsidR="009A2BC8">
        <w:rPr>
          <w:rFonts w:ascii="Times New Roman" w:hAnsi="Times New Roman" w:cs="Times New Roman"/>
          <w:sz w:val="24"/>
          <w:szCs w:val="24"/>
        </w:rPr>
        <w:t>świadczenia ratowniczego</w:t>
      </w:r>
      <w:r w:rsidRPr="007C67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651B85" w14:textId="1D36AD2F" w:rsidR="00576243" w:rsidRPr="009A2BC8" w:rsidRDefault="00576243" w:rsidP="009A2BC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BC8">
        <w:rPr>
          <w:rFonts w:ascii="Times New Roman" w:hAnsi="Times New Roman" w:cs="Times New Roman"/>
          <w:sz w:val="24"/>
          <w:szCs w:val="24"/>
        </w:rPr>
        <w:t>Dane osobowe będą ujawniane osobom działającym z upoważnienia Administratora, mającym dostęp do danych i przetwarzającym je wyłącznie na polecenie Administratora, chyba że wymaga tego prawo UE lub prawo państwa członkowskiego</w:t>
      </w:r>
      <w:r w:rsidR="009A2BC8" w:rsidRPr="009A2BC8">
        <w:rPr>
          <w:rFonts w:ascii="Times New Roman" w:hAnsi="Times New Roman" w:cs="Times New Roman"/>
          <w:sz w:val="24"/>
          <w:szCs w:val="24"/>
        </w:rPr>
        <w:t xml:space="preserve"> oraz podmiotom zewnętrznym na podstawie umowy powierzenia przetwarzania danych osobowych z którymi współpracuje Administrator</w:t>
      </w:r>
      <w:r w:rsidR="003977B3">
        <w:rPr>
          <w:rFonts w:ascii="Times New Roman" w:hAnsi="Times New Roman" w:cs="Times New Roman"/>
          <w:sz w:val="24"/>
          <w:szCs w:val="24"/>
        </w:rPr>
        <w:t xml:space="preserve"> tj.</w:t>
      </w:r>
      <w:r w:rsidRPr="009A2BC8">
        <w:rPr>
          <w:rFonts w:ascii="Times New Roman" w:hAnsi="Times New Roman" w:cs="Times New Roman"/>
          <w:sz w:val="24"/>
          <w:szCs w:val="24"/>
        </w:rPr>
        <w:t xml:space="preserve"> </w:t>
      </w:r>
      <w:r w:rsidR="003977B3" w:rsidRPr="00A55B54">
        <w:rPr>
          <w:rFonts w:ascii="Times New Roman" w:hAnsi="Times New Roman" w:cs="Times New Roman"/>
          <w:sz w:val="24"/>
          <w:szCs w:val="24"/>
        </w:rPr>
        <w:t>usługodawc</w:t>
      </w:r>
      <w:r w:rsidR="003977B3">
        <w:rPr>
          <w:rFonts w:ascii="Times New Roman" w:hAnsi="Times New Roman" w:cs="Times New Roman"/>
          <w:sz w:val="24"/>
          <w:szCs w:val="24"/>
        </w:rPr>
        <w:t>y</w:t>
      </w:r>
      <w:r w:rsidR="003977B3" w:rsidRPr="00A55B54">
        <w:rPr>
          <w:rFonts w:ascii="Times New Roman" w:hAnsi="Times New Roman" w:cs="Times New Roman"/>
          <w:sz w:val="24"/>
          <w:szCs w:val="24"/>
        </w:rPr>
        <w:t xml:space="preserve"> wykonujący usługi serwisu systemów informatycznych oraz usługodawc</w:t>
      </w:r>
      <w:r w:rsidR="003977B3">
        <w:rPr>
          <w:rFonts w:ascii="Times New Roman" w:hAnsi="Times New Roman" w:cs="Times New Roman"/>
          <w:sz w:val="24"/>
          <w:szCs w:val="24"/>
        </w:rPr>
        <w:t>y</w:t>
      </w:r>
      <w:r w:rsidR="003977B3" w:rsidRPr="00A55B54">
        <w:rPr>
          <w:rFonts w:ascii="Times New Roman" w:hAnsi="Times New Roman" w:cs="Times New Roman"/>
          <w:sz w:val="24"/>
          <w:szCs w:val="24"/>
        </w:rPr>
        <w:t xml:space="preserve"> </w:t>
      </w:r>
      <w:r w:rsidR="003977B3">
        <w:rPr>
          <w:rFonts w:ascii="Times New Roman" w:hAnsi="Times New Roman" w:cs="Times New Roman"/>
          <w:sz w:val="24"/>
          <w:szCs w:val="24"/>
        </w:rPr>
        <w:t>archiwizujący dokumenty</w:t>
      </w:r>
      <w:r w:rsidR="003977B3">
        <w:rPr>
          <w:rFonts w:ascii="Times New Roman" w:hAnsi="Times New Roman" w:cs="Times New Roman"/>
          <w:sz w:val="24"/>
          <w:szCs w:val="24"/>
        </w:rPr>
        <w:t>,</w:t>
      </w:r>
      <w:r w:rsidR="003977B3" w:rsidRPr="00397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77B3">
        <w:rPr>
          <w:rFonts w:ascii="Times New Roman" w:eastAsia="Times New Roman" w:hAnsi="Times New Roman" w:cs="Times New Roman"/>
          <w:color w:val="000000"/>
          <w:sz w:val="24"/>
          <w:szCs w:val="24"/>
        </w:rPr>
        <w:t>dostawca usług hostingowych oraz teleinformatycznych</w:t>
      </w:r>
      <w:r w:rsidR="003977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DD96DB" w14:textId="77777777" w:rsidR="00576243" w:rsidRPr="007C677B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77B">
        <w:rPr>
          <w:rFonts w:ascii="Times New Roman" w:hAnsi="Times New Roman" w:cs="Times New Roman"/>
          <w:bCs/>
          <w:sz w:val="24"/>
          <w:szCs w:val="24"/>
        </w:rPr>
        <w:lastRenderedPageBreak/>
        <w:t>Państwa dane osobowe będą przetwarzane przez okres niezbędny do realizacji w</w:t>
      </w:r>
      <w:r>
        <w:rPr>
          <w:rFonts w:ascii="Times New Roman" w:hAnsi="Times New Roman" w:cs="Times New Roman"/>
          <w:bCs/>
          <w:sz w:val="24"/>
          <w:szCs w:val="24"/>
        </w:rPr>
        <w:t>/w</w:t>
      </w:r>
      <w:r w:rsidRPr="007C677B">
        <w:rPr>
          <w:rFonts w:ascii="Times New Roman" w:hAnsi="Times New Roman" w:cs="Times New Roman"/>
          <w:bCs/>
          <w:sz w:val="24"/>
          <w:szCs w:val="24"/>
        </w:rPr>
        <w:t xml:space="preserve"> celu z uwzględnieniem okresów przechowywania określonych w przepisach szczególnych, </w:t>
      </w:r>
      <w:r w:rsidRPr="007C677B">
        <w:rPr>
          <w:rFonts w:ascii="Times New Roman" w:hAnsi="Times New Roman" w:cs="Times New Roman"/>
          <w:bCs/>
          <w:sz w:val="24"/>
          <w:szCs w:val="24"/>
        </w:rPr>
        <w:br/>
        <w:t>w tym przepisów archiwalnych.</w:t>
      </w:r>
    </w:p>
    <w:p w14:paraId="1AF12BB9" w14:textId="77777777" w:rsidR="00576243" w:rsidRPr="007C677B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W związku z przetwarzaniem Pani/Pana danych osobowych, przysługują Państwu następujące prawa:</w:t>
      </w:r>
    </w:p>
    <w:p w14:paraId="31271BB8" w14:textId="77777777" w:rsidR="00576243" w:rsidRPr="007C677B" w:rsidRDefault="00576243" w:rsidP="005762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dostępu do danych osobowych oraz otrzymania ich kopii;</w:t>
      </w:r>
    </w:p>
    <w:p w14:paraId="445F2E92" w14:textId="77777777" w:rsidR="00576243" w:rsidRPr="007C677B" w:rsidRDefault="00576243" w:rsidP="005762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sprostowania danych;</w:t>
      </w:r>
    </w:p>
    <w:p w14:paraId="128A70E2" w14:textId="77777777" w:rsidR="00576243" w:rsidRPr="007C677B" w:rsidRDefault="00576243" w:rsidP="005762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ograniczenia przetwarzania;</w:t>
      </w:r>
    </w:p>
    <w:p w14:paraId="64193969" w14:textId="77777777" w:rsidR="00576243" w:rsidRPr="007C677B" w:rsidRDefault="00576243" w:rsidP="0057624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prawo do usunięcia danych, o ile znajdzie zastosowanie jedna z przesłanek z art. 17 ust. 1 RODO.</w:t>
      </w:r>
    </w:p>
    <w:p w14:paraId="36BC4A89" w14:textId="77777777" w:rsidR="00576243" w:rsidRPr="007C677B" w:rsidRDefault="00576243" w:rsidP="005762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77B">
        <w:rPr>
          <w:rFonts w:ascii="Times New Roman" w:hAnsi="Times New Roman" w:cs="Times New Roman"/>
          <w:sz w:val="24"/>
          <w:szCs w:val="24"/>
        </w:rPr>
        <w:t>Ma Pani/Pan prawo do złożenia skargi na niezgodne z prawem przetwarzanie danych osobowych do Prezesa Urzędu Ochrony Danych Osobowych (Urząd Ochrony Danych Osobowych, ul. Stawki 2, 00-193 Warszawa).</w:t>
      </w:r>
    </w:p>
    <w:p w14:paraId="708437FE" w14:textId="77777777" w:rsidR="00576243" w:rsidRPr="007C677B" w:rsidRDefault="00576243" w:rsidP="0057624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D9A45" w14:textId="77777777" w:rsidR="00241936" w:rsidRDefault="00241936"/>
    <w:sectPr w:rsidR="002419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1CFD4227"/>
    <w:multiLevelType w:val="multilevel"/>
    <w:tmpl w:val="1CFD422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57FD"/>
    <w:multiLevelType w:val="hybridMultilevel"/>
    <w:tmpl w:val="1D661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43"/>
    <w:rsid w:val="00212646"/>
    <w:rsid w:val="00241936"/>
    <w:rsid w:val="003977B3"/>
    <w:rsid w:val="00576243"/>
    <w:rsid w:val="009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D406"/>
  <w15:chartTrackingRefBased/>
  <w15:docId w15:val="{029C3DDD-4C9F-4461-A19B-474ADC13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2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624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762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6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6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6243"/>
    <w:rPr>
      <w:sz w:val="20"/>
      <w:szCs w:val="20"/>
    </w:rPr>
  </w:style>
  <w:style w:type="paragraph" w:customStyle="1" w:styleId="Default">
    <w:name w:val="Default"/>
    <w:rsid w:val="005762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57624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BC8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A2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Małgorzata Potręć</cp:lastModifiedBy>
  <cp:revision>2</cp:revision>
  <dcterms:created xsi:type="dcterms:W3CDTF">2022-03-21T08:23:00Z</dcterms:created>
  <dcterms:modified xsi:type="dcterms:W3CDTF">2022-03-21T08:23:00Z</dcterms:modified>
</cp:coreProperties>
</file>